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华文中宋" w:hAnsi="华文中宋" w:eastAsia="黑体"/>
          <w:b/>
          <w:sz w:val="32"/>
          <w:szCs w:val="32"/>
          <w:u w:val="single"/>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8</w:t>
      </w:r>
      <w:bookmarkStart w:id="0" w:name="_GoBack"/>
      <w:bookmarkEnd w:id="0"/>
    </w:p>
    <w:p>
      <w:pPr>
        <w:jc w:val="center"/>
        <w:rPr>
          <w:rFonts w:hint="eastAsia" w:ascii="宋体" w:hAnsi="宋体"/>
          <w:b/>
          <w:kern w:val="0"/>
          <w:sz w:val="44"/>
          <w:szCs w:val="44"/>
        </w:rPr>
      </w:pPr>
      <w:r>
        <w:rPr>
          <w:rFonts w:hint="eastAsia" w:ascii="宋体" w:hAnsi="宋体"/>
          <w:b/>
          <w:color w:val="000000"/>
          <w:sz w:val="44"/>
          <w:szCs w:val="44"/>
        </w:rPr>
        <w:t>《太原市技能大师工作室</w:t>
      </w:r>
      <w:r>
        <w:rPr>
          <w:rFonts w:hint="eastAsia" w:ascii="宋体" w:hAnsi="宋体"/>
          <w:b/>
          <w:kern w:val="0"/>
          <w:sz w:val="44"/>
          <w:szCs w:val="44"/>
        </w:rPr>
        <w:t>申报报告》主要</w:t>
      </w:r>
    </w:p>
    <w:p>
      <w:pPr>
        <w:jc w:val="center"/>
        <w:rPr>
          <w:rFonts w:ascii="宋体"/>
          <w:b/>
          <w:color w:val="000000"/>
          <w:sz w:val="44"/>
          <w:szCs w:val="44"/>
        </w:rPr>
      </w:pPr>
      <w:r>
        <w:rPr>
          <w:rFonts w:hint="eastAsia" w:ascii="宋体" w:hAnsi="宋体"/>
          <w:b/>
          <w:kern w:val="0"/>
          <w:sz w:val="44"/>
          <w:szCs w:val="44"/>
        </w:rPr>
        <w:t>内容</w:t>
      </w:r>
    </w:p>
    <w:p>
      <w:pPr>
        <w:ind w:firstLine="646" w:firstLineChars="202"/>
        <w:rPr>
          <w:rFonts w:ascii="仿宋_GB2312" w:hAnsi="仿宋" w:eastAsia="仿宋_GB2312"/>
          <w:kern w:val="0"/>
          <w:sz w:val="32"/>
          <w:szCs w:val="32"/>
        </w:rPr>
      </w:pPr>
    </w:p>
    <w:p>
      <w:pPr>
        <w:ind w:firstLine="646" w:firstLineChars="202"/>
        <w:rPr>
          <w:rFonts w:ascii="仿宋_GB2312" w:hAnsi="仿宋" w:eastAsia="仿宋_GB2312"/>
          <w:kern w:val="0"/>
          <w:sz w:val="32"/>
          <w:szCs w:val="32"/>
        </w:rPr>
      </w:pPr>
    </w:p>
    <w:p>
      <w:pPr>
        <w:ind w:firstLine="646" w:firstLineChars="202"/>
        <w:rPr>
          <w:rFonts w:ascii="仿宋_GB2312" w:hAnsi="仿宋" w:eastAsia="仿宋_GB2312"/>
          <w:kern w:val="0"/>
          <w:sz w:val="32"/>
          <w:szCs w:val="32"/>
        </w:rPr>
      </w:pPr>
      <w:r>
        <w:rPr>
          <w:rFonts w:ascii="仿宋_GB2312" w:hAnsi="仿宋" w:eastAsia="仿宋_GB2312"/>
          <w:kern w:val="0"/>
          <w:sz w:val="32"/>
          <w:szCs w:val="32"/>
        </w:rPr>
        <w:t>1</w:t>
      </w:r>
      <w:r>
        <w:rPr>
          <w:rFonts w:hint="eastAsia" w:ascii="仿宋_GB2312" w:hAnsi="仿宋" w:eastAsia="仿宋_GB2312"/>
          <w:kern w:val="0"/>
          <w:sz w:val="32"/>
          <w:szCs w:val="32"/>
        </w:rPr>
        <w:t>、</w:t>
      </w:r>
      <w:r>
        <w:rPr>
          <w:rFonts w:hint="eastAsia" w:ascii="仿宋_GB2312" w:eastAsia="仿宋_GB2312"/>
          <w:color w:val="000000"/>
          <w:sz w:val="32"/>
          <w:szCs w:val="32"/>
        </w:rPr>
        <w:t>申办工作室名称（格式为“太原市</w:t>
      </w:r>
      <w:r>
        <w:rPr>
          <w:rFonts w:ascii="仿宋_GB2312" w:eastAsia="仿宋_GB2312"/>
          <w:color w:val="000000"/>
          <w:sz w:val="32"/>
          <w:szCs w:val="32"/>
        </w:rPr>
        <w:t>+</w:t>
      </w:r>
      <w:r>
        <w:rPr>
          <w:rFonts w:hint="eastAsia" w:ascii="仿宋_GB2312" w:eastAsia="仿宋_GB2312"/>
          <w:color w:val="000000"/>
          <w:sz w:val="32"/>
          <w:szCs w:val="32"/>
        </w:rPr>
        <w:t>领办人姓名</w:t>
      </w:r>
      <w:r>
        <w:rPr>
          <w:rFonts w:ascii="仿宋_GB2312" w:eastAsia="仿宋_GB2312"/>
          <w:color w:val="000000"/>
          <w:sz w:val="32"/>
          <w:szCs w:val="32"/>
        </w:rPr>
        <w:t>+</w:t>
      </w:r>
      <w:r>
        <w:rPr>
          <w:rFonts w:hint="eastAsia" w:ascii="仿宋_GB2312" w:eastAsia="仿宋_GB2312"/>
          <w:color w:val="000000"/>
          <w:sz w:val="32"/>
          <w:szCs w:val="32"/>
        </w:rPr>
        <w:t>技能大师工作室”）、</w:t>
      </w:r>
      <w:r>
        <w:rPr>
          <w:rFonts w:hint="eastAsia" w:ascii="仿宋_GB2312" w:hAnsi="仿宋" w:eastAsia="仿宋_GB2312"/>
          <w:kern w:val="0"/>
          <w:sz w:val="32"/>
          <w:szCs w:val="32"/>
        </w:rPr>
        <w:t>职业（工种）；</w:t>
      </w:r>
    </w:p>
    <w:p>
      <w:pPr>
        <w:ind w:firstLine="646" w:firstLineChars="202"/>
        <w:rPr>
          <w:rFonts w:ascii="仿宋_GB2312" w:hAnsi="仿宋" w:eastAsia="仿宋_GB2312"/>
          <w:kern w:val="0"/>
          <w:sz w:val="32"/>
          <w:szCs w:val="32"/>
        </w:rPr>
      </w:pPr>
      <w:r>
        <w:rPr>
          <w:rFonts w:ascii="仿宋_GB2312" w:hAnsi="仿宋" w:eastAsia="仿宋_GB2312"/>
          <w:kern w:val="0"/>
          <w:sz w:val="32"/>
          <w:szCs w:val="32"/>
        </w:rPr>
        <w:t>2</w:t>
      </w:r>
      <w:r>
        <w:rPr>
          <w:rFonts w:hint="eastAsia" w:ascii="仿宋_GB2312" w:hAnsi="仿宋" w:eastAsia="仿宋_GB2312"/>
          <w:kern w:val="0"/>
          <w:sz w:val="32"/>
          <w:szCs w:val="32"/>
        </w:rPr>
        <w:t>、技能大师工作室成立的必要性和现有优势；</w:t>
      </w:r>
    </w:p>
    <w:p>
      <w:pPr>
        <w:ind w:firstLine="646" w:firstLineChars="202"/>
        <w:rPr>
          <w:rFonts w:ascii="仿宋_GB2312" w:hAnsi="仿宋" w:eastAsia="仿宋_GB2312"/>
          <w:kern w:val="0"/>
          <w:sz w:val="32"/>
          <w:szCs w:val="32"/>
        </w:rPr>
      </w:pPr>
      <w:r>
        <w:rPr>
          <w:rFonts w:ascii="仿宋_GB2312" w:hAnsi="仿宋" w:eastAsia="仿宋_GB2312"/>
          <w:kern w:val="0"/>
          <w:sz w:val="32"/>
          <w:szCs w:val="32"/>
        </w:rPr>
        <w:t>3</w:t>
      </w:r>
      <w:r>
        <w:rPr>
          <w:rFonts w:hint="eastAsia" w:ascii="仿宋_GB2312" w:hAnsi="仿宋" w:eastAsia="仿宋_GB2312"/>
          <w:kern w:val="0"/>
          <w:sz w:val="32"/>
          <w:szCs w:val="32"/>
        </w:rPr>
        <w:t>、技能大师</w:t>
      </w:r>
      <w:r>
        <w:rPr>
          <w:rFonts w:hint="eastAsia" w:ascii="仿宋_GB2312" w:eastAsia="仿宋_GB2312"/>
          <w:color w:val="000000"/>
          <w:sz w:val="32"/>
          <w:szCs w:val="32"/>
        </w:rPr>
        <w:t>和工作室成员</w:t>
      </w:r>
      <w:r>
        <w:rPr>
          <w:rFonts w:hint="eastAsia" w:ascii="仿宋_GB2312" w:hAnsi="仿宋" w:eastAsia="仿宋_GB2312"/>
          <w:kern w:val="0"/>
          <w:sz w:val="32"/>
          <w:szCs w:val="32"/>
        </w:rPr>
        <w:t>简介；</w:t>
      </w:r>
    </w:p>
    <w:p>
      <w:pPr>
        <w:ind w:firstLine="646" w:firstLineChars="202"/>
        <w:rPr>
          <w:rFonts w:ascii="仿宋_GB2312" w:hAnsi="仿宋" w:eastAsia="仿宋_GB2312"/>
          <w:kern w:val="0"/>
          <w:sz w:val="32"/>
          <w:szCs w:val="32"/>
        </w:rPr>
      </w:pPr>
      <w:r>
        <w:rPr>
          <w:rFonts w:ascii="仿宋_GB2312" w:hAnsi="仿宋" w:eastAsia="仿宋_GB2312"/>
          <w:kern w:val="0"/>
          <w:sz w:val="32"/>
          <w:szCs w:val="32"/>
        </w:rPr>
        <w:t>4</w:t>
      </w:r>
      <w:r>
        <w:rPr>
          <w:rFonts w:hint="eastAsia" w:ascii="仿宋_GB2312" w:hAnsi="仿宋" w:eastAsia="仿宋_GB2312"/>
          <w:kern w:val="0"/>
          <w:sz w:val="32"/>
          <w:szCs w:val="32"/>
        </w:rPr>
        <w:t>、技能大师</w:t>
      </w:r>
      <w:r>
        <w:rPr>
          <w:rFonts w:hint="eastAsia" w:ascii="仿宋_GB2312" w:eastAsia="仿宋_GB2312"/>
          <w:color w:val="000000"/>
          <w:sz w:val="32"/>
          <w:szCs w:val="32"/>
        </w:rPr>
        <w:t>工作室基本条件和</w:t>
      </w:r>
      <w:r>
        <w:rPr>
          <w:rFonts w:hint="eastAsia" w:ascii="仿宋_GB2312" w:hAnsi="仿宋" w:eastAsia="仿宋_GB2312"/>
          <w:kern w:val="0"/>
          <w:sz w:val="32"/>
          <w:szCs w:val="32"/>
        </w:rPr>
        <w:t>计划目标；</w:t>
      </w:r>
    </w:p>
    <w:p>
      <w:pPr>
        <w:ind w:firstLine="646" w:firstLineChars="202"/>
        <w:rPr>
          <w:rFonts w:ascii="仿宋_GB2312" w:hAnsi="仿宋" w:eastAsia="仿宋_GB2312"/>
          <w:kern w:val="0"/>
          <w:sz w:val="32"/>
          <w:szCs w:val="32"/>
        </w:rPr>
      </w:pPr>
      <w:r>
        <w:rPr>
          <w:rFonts w:ascii="仿宋_GB2312" w:hAnsi="仿宋" w:eastAsia="仿宋_GB2312"/>
          <w:kern w:val="0"/>
          <w:sz w:val="32"/>
          <w:szCs w:val="32"/>
        </w:rPr>
        <w:t>5</w:t>
      </w:r>
      <w:r>
        <w:rPr>
          <w:rFonts w:hint="eastAsia" w:ascii="仿宋_GB2312" w:hAnsi="仿宋" w:eastAsia="仿宋_GB2312"/>
          <w:kern w:val="0"/>
          <w:sz w:val="32"/>
          <w:szCs w:val="32"/>
        </w:rPr>
        <w:t>、技能大师工作室所依托的企业部门或职业培训机构实训基地有关情况；</w:t>
      </w:r>
    </w:p>
    <w:p>
      <w:pPr>
        <w:ind w:firstLine="646" w:firstLineChars="202"/>
        <w:rPr>
          <w:rFonts w:ascii="仿宋_GB2312" w:hAnsi="仿宋" w:eastAsia="仿宋_GB2312"/>
          <w:kern w:val="0"/>
          <w:sz w:val="32"/>
          <w:szCs w:val="32"/>
        </w:rPr>
      </w:pPr>
      <w:r>
        <w:rPr>
          <w:rFonts w:ascii="仿宋_GB2312" w:hAnsi="仿宋" w:eastAsia="仿宋_GB2312"/>
          <w:kern w:val="0"/>
          <w:sz w:val="32"/>
          <w:szCs w:val="32"/>
        </w:rPr>
        <w:t>6</w:t>
      </w:r>
      <w:r>
        <w:rPr>
          <w:rFonts w:hint="eastAsia" w:ascii="仿宋_GB2312" w:hAnsi="仿宋" w:eastAsia="仿宋_GB2312"/>
          <w:kern w:val="0"/>
          <w:sz w:val="32"/>
          <w:szCs w:val="32"/>
        </w:rPr>
        <w:t>、加快高技能人才队伍建设的政策措施；</w:t>
      </w:r>
    </w:p>
    <w:p>
      <w:pPr>
        <w:ind w:firstLine="646" w:firstLineChars="202"/>
        <w:rPr>
          <w:rFonts w:ascii="仿宋_GB2312" w:hAnsi="仿宋" w:eastAsia="仿宋_GB2312"/>
          <w:kern w:val="0"/>
          <w:sz w:val="32"/>
          <w:szCs w:val="32"/>
        </w:rPr>
      </w:pPr>
      <w:r>
        <w:rPr>
          <w:rFonts w:ascii="仿宋_GB2312" w:hAnsi="仿宋" w:eastAsia="仿宋_GB2312"/>
          <w:kern w:val="0"/>
          <w:sz w:val="32"/>
          <w:szCs w:val="32"/>
        </w:rPr>
        <w:t>7</w:t>
      </w:r>
      <w:r>
        <w:rPr>
          <w:rFonts w:hint="eastAsia" w:ascii="仿宋_GB2312" w:hAnsi="仿宋" w:eastAsia="仿宋_GB2312"/>
          <w:kern w:val="0"/>
          <w:sz w:val="32"/>
          <w:szCs w:val="32"/>
        </w:rPr>
        <w:t>、企业职工教育经费用于高技能人才培养、交流等方面的费用情况；</w:t>
      </w:r>
    </w:p>
    <w:p>
      <w:pPr>
        <w:ind w:firstLine="646" w:firstLineChars="202"/>
        <w:rPr>
          <w:rFonts w:ascii="仿宋_GB2312" w:hAnsi="仿宋" w:eastAsia="仿宋_GB2312"/>
          <w:kern w:val="0"/>
          <w:sz w:val="32"/>
          <w:szCs w:val="32"/>
        </w:rPr>
      </w:pPr>
      <w:r>
        <w:rPr>
          <w:rFonts w:ascii="仿宋_GB2312" w:hAnsi="仿宋" w:eastAsia="仿宋_GB2312"/>
          <w:kern w:val="0"/>
          <w:sz w:val="32"/>
          <w:szCs w:val="32"/>
        </w:rPr>
        <w:t>8</w:t>
      </w:r>
      <w:r>
        <w:rPr>
          <w:rFonts w:hint="eastAsia" w:ascii="仿宋_GB2312" w:hAnsi="仿宋" w:eastAsia="仿宋_GB2312"/>
          <w:kern w:val="0"/>
          <w:sz w:val="32"/>
          <w:szCs w:val="32"/>
        </w:rPr>
        <w:t>、能够为技能大师工作室提供资金支持以及场所、设备等工作条件的情况。</w:t>
      </w:r>
    </w:p>
    <w:p>
      <w:pPr>
        <w:ind w:firstLine="646" w:firstLineChars="202"/>
        <w:rPr>
          <w:rFonts w:ascii="仿宋_GB2312" w:hAnsi="仿宋" w:eastAsia="仿宋_GB2312"/>
          <w:kern w:val="0"/>
          <w:sz w:val="32"/>
          <w:szCs w:val="32"/>
        </w:rPr>
      </w:pPr>
    </w:p>
    <w:p>
      <w:pPr>
        <w:ind w:firstLine="646" w:firstLineChars="202"/>
        <w:rPr>
          <w:rFonts w:ascii="仿宋_GB2312" w:hAnsi="仿宋" w:eastAsia="仿宋_GB2312"/>
          <w:kern w:val="0"/>
          <w:sz w:val="32"/>
          <w:szCs w:val="32"/>
        </w:rPr>
      </w:pPr>
    </w:p>
    <w:p>
      <w:pPr>
        <w:spacing w:line="600" w:lineRule="exact"/>
        <w:rPr>
          <w:rFonts w:ascii="仿宋_GB2312" w:hAnsi="仿宋" w:eastAsia="仿宋_GB2312" w:cs="仿宋"/>
          <w:color w:val="333333"/>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D11F6B"/>
    <w:rsid w:val="1FD11F6B"/>
    <w:rsid w:val="3BA11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2020-04-13T02:55:00Z</dcterms:created>
  <dc:creator>jsc</dc:creator>
  <cp:lastModifiedBy>jsc</cp:lastModifiedBy>
  <dcterms:modified xsi:type="dcterms:W3CDTF">2020-04-13T02:58:12Z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